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3" w:rsidRDefault="0092237B" w:rsidP="004D28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40"/>
          <w:szCs w:val="40"/>
          <w:lang w:eastAsia="en-GB"/>
        </w:rPr>
        <w:drawing>
          <wp:inline distT="0" distB="0" distL="0" distR="0">
            <wp:extent cx="3019425" cy="140902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clou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087" cy="140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823" w:rsidRDefault="004D2823" w:rsidP="004D28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</w:p>
    <w:p w:rsidR="004D2823" w:rsidRPr="004D2823" w:rsidRDefault="004D2823" w:rsidP="004D28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  <w:r w:rsidRPr="004D2823">
        <w:rPr>
          <w:rFonts w:ascii="Arial" w:eastAsia="Times New Roman" w:hAnsi="Arial" w:cs="Arial"/>
          <w:color w:val="000000"/>
          <w:sz w:val="40"/>
          <w:szCs w:val="40"/>
          <w:lang w:eastAsia="en-GB"/>
        </w:rPr>
        <w:t xml:space="preserve">Hosted </w:t>
      </w:r>
      <w:proofErr w:type="spellStart"/>
      <w:r w:rsidRPr="004D2823">
        <w:rPr>
          <w:rFonts w:ascii="Arial" w:eastAsia="Times New Roman" w:hAnsi="Arial" w:cs="Arial"/>
          <w:color w:val="000000"/>
          <w:sz w:val="40"/>
          <w:szCs w:val="40"/>
          <w:lang w:eastAsia="en-GB"/>
        </w:rPr>
        <w:t>Lync</w:t>
      </w:r>
      <w:proofErr w:type="spellEnd"/>
      <w:r>
        <w:rPr>
          <w:rFonts w:ascii="Arial" w:eastAsia="Times New Roman" w:hAnsi="Arial" w:cs="Arial"/>
          <w:color w:val="000000"/>
          <w:sz w:val="40"/>
          <w:szCs w:val="40"/>
          <w:lang w:eastAsia="en-GB"/>
        </w:rPr>
        <w:t xml:space="preserve"> platform</w:t>
      </w:r>
      <w:r w:rsidR="0092237B">
        <w:rPr>
          <w:rFonts w:ascii="Arial" w:eastAsia="Times New Roman" w:hAnsi="Arial" w:cs="Arial"/>
          <w:color w:val="000000"/>
          <w:sz w:val="40"/>
          <w:szCs w:val="40"/>
          <w:lang w:eastAsia="en-GB"/>
        </w:rPr>
        <w:t xml:space="preserve"> </w:t>
      </w:r>
      <w:r w:rsidR="0092237B">
        <w:rPr>
          <w:rFonts w:ascii="Arial" w:eastAsia="Times New Roman" w:hAnsi="Arial" w:cs="Arial"/>
          <w:color w:val="000000"/>
          <w:sz w:val="40"/>
          <w:szCs w:val="40"/>
          <w:lang w:eastAsia="en-GB"/>
        </w:rPr>
        <w:tab/>
      </w:r>
      <w:r w:rsidR="0092237B">
        <w:rPr>
          <w:rFonts w:ascii="Arial" w:eastAsia="Times New Roman" w:hAnsi="Arial" w:cs="Arial"/>
          <w:color w:val="000000"/>
          <w:sz w:val="40"/>
          <w:szCs w:val="40"/>
          <w:lang w:eastAsia="en-GB"/>
        </w:rPr>
        <w:tab/>
        <w:t>Tel 0800 019 3878</w:t>
      </w:r>
    </w:p>
    <w:p w:rsidR="004D2823" w:rsidRDefault="004D2823" w:rsidP="004D28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D2823" w:rsidRDefault="004D2823" w:rsidP="004D28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D2823" w:rsidRDefault="004D2823" w:rsidP="004D28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Green Cloud provides Hosted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Lync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through 2 platform options</w:t>
      </w:r>
    </w:p>
    <w:p w:rsidR="004D2823" w:rsidRDefault="004D2823" w:rsidP="004D28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GoBack"/>
      <w:bookmarkEnd w:id="0"/>
    </w:p>
    <w:p w:rsidR="004D2823" w:rsidRDefault="004D2823" w:rsidP="004D282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Multi-tenant </w:t>
      </w:r>
    </w:p>
    <w:p w:rsidR="004D2823" w:rsidRDefault="004D2823" w:rsidP="004D282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Dedicated</w:t>
      </w:r>
    </w:p>
    <w:p w:rsidR="004D2823" w:rsidRDefault="004D2823" w:rsidP="004D28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D2823" w:rsidRPr="004D2823" w:rsidRDefault="004D2823" w:rsidP="004D28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Right now Green Cloud is one of the on</w:t>
      </w:r>
      <w:r w:rsidR="001D5FA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ly providers to deliver full PSTN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break out via a multi-tenant platform.</w:t>
      </w:r>
    </w:p>
    <w:p w:rsidR="004D2823" w:rsidRDefault="004D2823" w:rsidP="004D28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D2823" w:rsidRPr="004D2823" w:rsidRDefault="004D2823" w:rsidP="004D2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Microsoft </w:t>
      </w:r>
      <w:proofErr w:type="spellStart"/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Lync</w:t>
      </w:r>
      <w:proofErr w:type="spellEnd"/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2010 is a next generation unified communications (UC) technology that integrates seamlessly with IT infrastructures to provide enterprise class voice, secure business messaging and conferencing capabilities from a single unified client, transforming every communication into an interaction that is more collaborative, engaging and accessible from anywhere. Microsoft </w:t>
      </w:r>
      <w:proofErr w:type="spellStart"/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Lync</w:t>
      </w:r>
      <w:proofErr w:type="spellEnd"/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2010 communications software creates a virtual connection between you and the people you work with. It lets you talk, share your desktop and programs, and work together in real time, all from your </w:t>
      </w:r>
      <w:proofErr w:type="gramStart"/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computer</w:t>
      </w:r>
      <w:proofErr w:type="gramEnd"/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AC5BB4" w:rsidRDefault="00AC5BB4" w:rsidP="004D2823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</w:pPr>
    </w:p>
    <w:p w:rsidR="004D2823" w:rsidRPr="004D2823" w:rsidRDefault="004D2823" w:rsidP="004D2823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</w:pPr>
      <w:r w:rsidRPr="004D2823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Benefits</w:t>
      </w:r>
    </w:p>
    <w:p w:rsidR="004D2823" w:rsidRPr="004D2823" w:rsidRDefault="004D2823" w:rsidP="004D2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Integrated Telecoms &amp; IT – full PBX capabilities integrated into Microsoft Exchange, SharePoint and Dynamics CRM, and bringing carrier-grade voice communications to your PC/laptop</w:t>
      </w:r>
    </w:p>
    <w:p w:rsidR="004D2823" w:rsidRPr="004D2823" w:rsidRDefault="004D2823" w:rsidP="004D2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Control Costs – reduce travel and communication costs by routing calls through your IP network using inbuilt video and voice conferencing capabilities of Microsoft </w:t>
      </w:r>
      <w:proofErr w:type="spellStart"/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Lync</w:t>
      </w:r>
      <w:proofErr w:type="spellEnd"/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2010</w:t>
      </w:r>
    </w:p>
    <w:p w:rsidR="004D2823" w:rsidRPr="004D2823" w:rsidRDefault="004D2823" w:rsidP="004D2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Improve Productivity – use presence to see availability of colleagues and choose the most effective way of communicating including desktop sharing in real time</w:t>
      </w:r>
    </w:p>
    <w:p w:rsidR="004D2823" w:rsidRPr="004D2823" w:rsidRDefault="004D2823" w:rsidP="004D2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Support your mobile workers – access vital business tools and information through any internet enabled device via Microsoft </w:t>
      </w:r>
      <w:proofErr w:type="spellStart"/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Lync</w:t>
      </w:r>
      <w:proofErr w:type="spellEnd"/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2010 without the implementation of expensive VPN’s</w:t>
      </w:r>
    </w:p>
    <w:p w:rsidR="004D2823" w:rsidRPr="004D2823" w:rsidRDefault="004D2823" w:rsidP="004D2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 more responsive – Instant messaging and group chat allows disparate groups to communicate instantly, eliminating or reducing delays when answers to questions are needed quickly</w:t>
      </w:r>
    </w:p>
    <w:p w:rsidR="004D2823" w:rsidRPr="004D2823" w:rsidRDefault="004D2823" w:rsidP="004D2823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</w:pPr>
      <w:r w:rsidRPr="004D2823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Features</w:t>
      </w:r>
    </w:p>
    <w:p w:rsidR="004D2823" w:rsidRPr="004D2823" w:rsidRDefault="004D2823" w:rsidP="004D28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Unified experience – access presence, instant messaging, voice, video and Web conferencing in a single interface</w:t>
      </w:r>
    </w:p>
    <w:p w:rsidR="004D2823" w:rsidRPr="004D2823" w:rsidRDefault="004D2823" w:rsidP="004D28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Communicate from within the applications you use every day, including Microsoft Outlook and Microsoft SharePoint</w:t>
      </w:r>
    </w:p>
    <w:p w:rsidR="004D2823" w:rsidRPr="004D2823" w:rsidRDefault="004D2823" w:rsidP="004D28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Collaborate more effectively with built-in desktop and application sharing, PowerPoint upload and rich white boarding</w:t>
      </w:r>
    </w:p>
    <w:p w:rsidR="004D2823" w:rsidRPr="004D2823" w:rsidRDefault="004D2823" w:rsidP="004D28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Schedule and join meetings with a single click in Microsoft Outlook or the meeting reminder</w:t>
      </w:r>
    </w:p>
    <w:p w:rsidR="001C4BC5" w:rsidRPr="004D2823" w:rsidRDefault="004D2823" w:rsidP="004D28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Microsoft </w:t>
      </w:r>
      <w:proofErr w:type="spellStart"/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Lync</w:t>
      </w:r>
      <w:proofErr w:type="spellEnd"/>
      <w:r w:rsidRPr="004D282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2010 delivers Enterprise voice features, giving users the ability to work in the office, at home or on the road</w:t>
      </w:r>
    </w:p>
    <w:sectPr w:rsidR="001C4BC5" w:rsidRPr="004D2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20FB"/>
    <w:multiLevelType w:val="hybridMultilevel"/>
    <w:tmpl w:val="C7827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A7F1C"/>
    <w:multiLevelType w:val="multilevel"/>
    <w:tmpl w:val="4122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C7987"/>
    <w:multiLevelType w:val="multilevel"/>
    <w:tmpl w:val="F5C6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3"/>
    <w:rsid w:val="001C4BC5"/>
    <w:rsid w:val="001D5FAC"/>
    <w:rsid w:val="004D2823"/>
    <w:rsid w:val="0092237B"/>
    <w:rsid w:val="00A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2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282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4D2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2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282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4D2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user</cp:lastModifiedBy>
  <cp:revision>7</cp:revision>
  <dcterms:created xsi:type="dcterms:W3CDTF">2012-02-22T12:25:00Z</dcterms:created>
  <dcterms:modified xsi:type="dcterms:W3CDTF">2012-04-27T08:43:00Z</dcterms:modified>
</cp:coreProperties>
</file>